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59E6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240" w:lineRule="auto"/>
        <w:ind w:leftChars="200"/>
        <w:jc w:val="left"/>
        <w:textAlignment w:val="auto"/>
        <w:outlineLvl w:val="9"/>
        <w:rPr>
          <w:rFonts w:hint="default" w:ascii="Microsoft Sans Serif" w:hAnsi="Microsoft Sans Serif" w:eastAsia="宋体" w:cs="Microsoft Sans Serif"/>
          <w:b/>
          <w:sz w:val="32"/>
          <w:szCs w:val="28"/>
          <w:lang w:val="en-US" w:eastAsia="zh-CN"/>
        </w:rPr>
      </w:pPr>
      <w:r>
        <w:rPr>
          <w:rFonts w:hint="default" w:ascii="Microsoft Sans Serif" w:hAnsi="Microsoft Sans Serif" w:eastAsia="宋体" w:cs="Microsoft Sans Serif"/>
          <w:b/>
          <w:sz w:val="32"/>
          <w:szCs w:val="28"/>
          <w:lang w:val="en-US" w:eastAsia="zh-CN"/>
        </w:rPr>
        <w:t>企业简介</w:t>
      </w:r>
    </w:p>
    <w:p w14:paraId="19A567C8">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default" w:ascii="Microsoft Sans Serif" w:hAnsi="Microsoft Sans Serif" w:eastAsia="宋体" w:cs="Microsoft Sans Serif"/>
          <w:b w:val="0"/>
          <w:bCs/>
          <w:sz w:val="32"/>
          <w:szCs w:val="28"/>
          <w:lang w:val="en-US" w:eastAsia="zh-CN"/>
        </w:rPr>
      </w:pPr>
      <w:r>
        <w:rPr>
          <w:rFonts w:hint="default" w:ascii="Microsoft Sans Serif" w:hAnsi="Microsoft Sans Serif" w:eastAsia="宋体" w:cs="Microsoft Sans Serif"/>
          <w:b w:val="0"/>
          <w:bCs/>
          <w:sz w:val="32"/>
          <w:szCs w:val="28"/>
          <w:lang w:val="en-US" w:eastAsia="zh-CN"/>
        </w:rPr>
        <w:t xml:space="preserve">1 </w:t>
      </w:r>
      <w:r>
        <w:rPr>
          <w:rFonts w:hint="eastAsia" w:ascii="Microsoft Sans Serif" w:hAnsi="Microsoft Sans Serif" w:eastAsia="宋体" w:cs="Microsoft Sans Serif"/>
          <w:b w:val="0"/>
          <w:bCs/>
          <w:sz w:val="32"/>
          <w:szCs w:val="28"/>
          <w:lang w:val="en-US" w:eastAsia="zh-CN"/>
        </w:rPr>
        <w:t>.</w:t>
      </w:r>
      <w:r>
        <w:rPr>
          <w:rFonts w:hint="default" w:ascii="Microsoft Sans Serif" w:hAnsi="Microsoft Sans Serif" w:eastAsia="宋体" w:cs="Microsoft Sans Serif"/>
          <w:b w:val="0"/>
          <w:bCs/>
          <w:sz w:val="32"/>
          <w:szCs w:val="28"/>
          <w:lang w:val="en-US" w:eastAsia="zh-CN"/>
        </w:rPr>
        <w:t>基本信息</w:t>
      </w:r>
    </w:p>
    <w:p w14:paraId="06FEE589">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default" w:ascii="Microsoft Sans Serif" w:hAnsi="Microsoft Sans Serif" w:eastAsia="宋体" w:cs="Microsoft Sans Serif"/>
          <w:sz w:val="32"/>
          <w:szCs w:val="28"/>
          <w:lang w:val="en-US" w:eastAsia="zh-CN"/>
        </w:rPr>
      </w:pPr>
      <w:r>
        <w:rPr>
          <w:rFonts w:hint="default" w:ascii="Microsoft Sans Serif" w:hAnsi="Microsoft Sans Serif" w:eastAsia="宋体" w:cs="Microsoft Sans Serif"/>
          <w:sz w:val="32"/>
          <w:szCs w:val="28"/>
        </w:rPr>
        <w:t>武汉宜化塑业有限公司是武汉产业投资控股集团有限公司旗下子公司，成立于2010年12月，是一家集生产、研发、销售塑料建材为一体的现代化企业。公司地处南北交汇、东西贯通的湖北省武汉市，占地面积266600余平方米，公司注册资金</w:t>
      </w:r>
      <w:r>
        <w:rPr>
          <w:rFonts w:hint="default" w:ascii="Microsoft Sans Serif" w:hAnsi="Microsoft Sans Serif" w:eastAsia="宋体" w:cs="Microsoft Sans Serif"/>
          <w:sz w:val="32"/>
          <w:szCs w:val="28"/>
          <w:lang w:val="en-US"/>
        </w:rPr>
        <w:t>38360.5</w:t>
      </w:r>
      <w:r>
        <w:rPr>
          <w:rFonts w:hint="default" w:ascii="Microsoft Sans Serif" w:hAnsi="Microsoft Sans Serif" w:eastAsia="宋体" w:cs="Microsoft Sans Serif"/>
          <w:sz w:val="32"/>
          <w:szCs w:val="28"/>
        </w:rPr>
        <w:t>万</w:t>
      </w:r>
      <w:r>
        <w:rPr>
          <w:rFonts w:hint="default" w:ascii="Microsoft Sans Serif" w:hAnsi="Microsoft Sans Serif" w:eastAsia="宋体" w:cs="Microsoft Sans Serif"/>
          <w:sz w:val="32"/>
          <w:szCs w:val="28"/>
          <w:lang w:val="en-US" w:eastAsia="zh-CN"/>
        </w:rPr>
        <w:t>元</w:t>
      </w:r>
      <w:r>
        <w:rPr>
          <w:rFonts w:hint="default" w:ascii="Microsoft Sans Serif" w:hAnsi="Microsoft Sans Serif" w:eastAsia="宋体" w:cs="Microsoft Sans Serif"/>
          <w:sz w:val="32"/>
          <w:szCs w:val="28"/>
        </w:rPr>
        <w:t>，</w:t>
      </w:r>
      <w:r>
        <w:rPr>
          <w:rFonts w:hint="default" w:ascii="Microsoft Sans Serif" w:hAnsi="Microsoft Sans Serif" w:eastAsia="宋体" w:cs="Microsoft Sans Serif"/>
          <w:sz w:val="32"/>
          <w:szCs w:val="28"/>
          <w:lang w:val="en-US"/>
        </w:rPr>
        <w:t>50</w:t>
      </w:r>
      <w:r>
        <w:rPr>
          <w:rFonts w:hint="eastAsia" w:ascii="Microsoft Sans Serif" w:hAnsi="Microsoft Sans Serif" w:eastAsia="宋体" w:cs="Microsoft Sans Serif"/>
          <w:sz w:val="32"/>
          <w:szCs w:val="28"/>
          <w:lang w:val="en-US" w:eastAsia="zh-CN"/>
        </w:rPr>
        <w:t>余条生产线，</w:t>
      </w:r>
      <w:r>
        <w:rPr>
          <w:rFonts w:hint="default" w:ascii="Microsoft Sans Serif" w:hAnsi="Microsoft Sans Serif" w:eastAsia="宋体" w:cs="Microsoft Sans Serif"/>
          <w:sz w:val="32"/>
          <w:szCs w:val="28"/>
        </w:rPr>
        <w:t>具备年产</w:t>
      </w:r>
      <w:r>
        <w:rPr>
          <w:rFonts w:hint="default" w:ascii="Microsoft Sans Serif" w:hAnsi="Microsoft Sans Serif" w:eastAsia="宋体" w:cs="Microsoft Sans Serif"/>
          <w:sz w:val="32"/>
          <w:szCs w:val="28"/>
          <w:lang w:val="en-US" w:eastAsia="zh-CN"/>
        </w:rPr>
        <w:t>30</w:t>
      </w:r>
      <w:r>
        <w:rPr>
          <w:rFonts w:hint="default" w:ascii="Microsoft Sans Serif" w:hAnsi="Microsoft Sans Serif" w:eastAsia="宋体" w:cs="Microsoft Sans Serif"/>
          <w:sz w:val="32"/>
          <w:szCs w:val="28"/>
        </w:rPr>
        <w:t>万吨塑料管型材生产能力。</w:t>
      </w:r>
    </w:p>
    <w:p w14:paraId="49F0A093">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eastAsia" w:ascii="Microsoft Sans Serif" w:hAnsi="Microsoft Sans Serif" w:eastAsia="宋体" w:cs="Microsoft Sans Serif"/>
          <w:sz w:val="32"/>
          <w:szCs w:val="28"/>
          <w:lang w:val="en-US" w:eastAsia="zh-CN"/>
        </w:rPr>
      </w:pPr>
      <w:r>
        <w:rPr>
          <w:rFonts w:hint="default" w:ascii="Microsoft Sans Serif" w:hAnsi="Microsoft Sans Serif" w:eastAsia="宋体" w:cs="Microsoft Sans Serif"/>
          <w:sz w:val="32"/>
          <w:szCs w:val="28"/>
        </w:rPr>
        <w:t>公司通过了ISO9001、ISO14001、ISO45001质量、环境、职业健康安全三体系认证，拥有CNAS国家认可实验室</w:t>
      </w:r>
      <w:r>
        <w:rPr>
          <w:rFonts w:hint="eastAsia" w:ascii="Microsoft Sans Serif" w:hAnsi="Microsoft Sans Serif" w:eastAsia="宋体" w:cs="Microsoft Sans Serif"/>
          <w:sz w:val="32"/>
          <w:szCs w:val="28"/>
          <w:lang w:val="en-US" w:eastAsia="zh-CN"/>
        </w:rPr>
        <w:t>及</w:t>
      </w:r>
      <w:r>
        <w:rPr>
          <w:rFonts w:hint="default" w:ascii="Microsoft Sans Serif" w:hAnsi="Microsoft Sans Serif" w:eastAsia="宋体" w:cs="Microsoft Sans Serif"/>
          <w:sz w:val="32"/>
          <w:szCs w:val="28"/>
          <w:lang w:val="en-US" w:eastAsia="zh-CN"/>
        </w:rPr>
        <w:t>30</w:t>
      </w:r>
      <w:r>
        <w:rPr>
          <w:rFonts w:hint="eastAsia" w:ascii="Microsoft Sans Serif" w:hAnsi="Microsoft Sans Serif" w:eastAsia="宋体" w:cs="Microsoft Sans Serif"/>
          <w:sz w:val="32"/>
          <w:szCs w:val="28"/>
          <w:lang w:val="en-US" w:eastAsia="zh-CN"/>
        </w:rPr>
        <w:t>余</w:t>
      </w:r>
      <w:r>
        <w:rPr>
          <w:rFonts w:hint="default" w:ascii="Microsoft Sans Serif" w:hAnsi="Microsoft Sans Serif" w:eastAsia="宋体" w:cs="Microsoft Sans Serif"/>
          <w:sz w:val="32"/>
          <w:szCs w:val="28"/>
        </w:rPr>
        <w:t>项国家专利，并获得湖北省高新技术企业、专精特新“小巨人”企业等一批荣誉。</w:t>
      </w:r>
      <w:r>
        <w:rPr>
          <w:rFonts w:hint="eastAsia" w:ascii="Microsoft Sans Serif" w:hAnsi="Microsoft Sans Serif" w:eastAsia="宋体" w:cs="Microsoft Sans Serif"/>
          <w:sz w:val="32"/>
          <w:szCs w:val="28"/>
          <w:lang w:val="en-US" w:eastAsia="zh-CN"/>
        </w:rPr>
        <w:t>公司引入</w:t>
      </w:r>
      <w:r>
        <w:rPr>
          <w:rFonts w:hint="default" w:ascii="Microsoft Sans Serif" w:hAnsi="Microsoft Sans Serif" w:eastAsia="宋体" w:cs="Microsoft Sans Serif"/>
          <w:sz w:val="32"/>
          <w:szCs w:val="28"/>
        </w:rPr>
        <w:t>智能制造</w:t>
      </w:r>
      <w:r>
        <w:rPr>
          <w:rFonts w:hint="eastAsia" w:ascii="Microsoft Sans Serif" w:hAnsi="Microsoft Sans Serif" w:eastAsia="宋体" w:cs="Microsoft Sans Serif"/>
          <w:sz w:val="32"/>
          <w:szCs w:val="28"/>
          <w:lang w:val="en-US" w:eastAsia="zh-CN"/>
        </w:rPr>
        <w:t>理念</w:t>
      </w:r>
      <w:r>
        <w:rPr>
          <w:rFonts w:hint="eastAsia" w:ascii="Microsoft Sans Serif" w:hAnsi="Microsoft Sans Serif" w:eastAsia="宋体" w:cs="Microsoft Sans Serif"/>
          <w:sz w:val="32"/>
          <w:szCs w:val="28"/>
          <w:lang w:eastAsia="zh-CN"/>
        </w:rPr>
        <w:t>，</w:t>
      </w:r>
      <w:r>
        <w:rPr>
          <w:rFonts w:hint="default" w:ascii="Microsoft Sans Serif" w:hAnsi="Microsoft Sans Serif" w:eastAsia="宋体" w:cs="Microsoft Sans Serif"/>
          <w:sz w:val="32"/>
          <w:szCs w:val="28"/>
        </w:rPr>
        <w:t>正逐步扩大打造</w:t>
      </w:r>
      <w:r>
        <w:rPr>
          <w:rFonts w:hint="eastAsia" w:ascii="Microsoft Sans Serif" w:hAnsi="Microsoft Sans Serif" w:eastAsia="宋体" w:cs="Microsoft Sans Serif"/>
          <w:sz w:val="32"/>
          <w:szCs w:val="28"/>
          <w:lang w:val="en-US" w:eastAsia="zh-CN"/>
        </w:rPr>
        <w:t>工业</w:t>
      </w:r>
      <w:r>
        <w:rPr>
          <w:rFonts w:hint="default" w:ascii="Microsoft Sans Serif" w:hAnsi="Microsoft Sans Serif" w:eastAsia="宋体" w:cs="Microsoft Sans Serif"/>
          <w:sz w:val="32"/>
          <w:szCs w:val="28"/>
          <w:lang w:val="en-US" w:eastAsia="zh-CN"/>
        </w:rPr>
        <w:t>4.0</w:t>
      </w:r>
      <w:r>
        <w:rPr>
          <w:rFonts w:hint="default" w:ascii="Microsoft Sans Serif" w:hAnsi="Microsoft Sans Serif" w:eastAsia="宋体" w:cs="Microsoft Sans Serif"/>
          <w:sz w:val="32"/>
          <w:szCs w:val="28"/>
        </w:rPr>
        <w:t>智能工厂</w:t>
      </w:r>
      <w:r>
        <w:rPr>
          <w:rFonts w:hint="eastAsia" w:ascii="Microsoft Sans Serif" w:hAnsi="Microsoft Sans Serif" w:eastAsia="宋体" w:cs="Microsoft Sans Serif"/>
          <w:sz w:val="32"/>
          <w:szCs w:val="28"/>
          <w:lang w:eastAsia="zh-CN"/>
        </w:rPr>
        <w:t>。</w:t>
      </w:r>
      <w:r>
        <w:rPr>
          <w:rFonts w:hint="eastAsia" w:ascii="Microsoft Sans Serif" w:hAnsi="Microsoft Sans Serif" w:eastAsia="宋体" w:cs="Microsoft Sans Serif"/>
          <w:sz w:val="32"/>
          <w:szCs w:val="28"/>
          <w:lang w:val="en-US" w:eastAsia="zh-CN"/>
        </w:rPr>
        <w:t>现围绕塑料管型材研发</w:t>
      </w:r>
      <w:r>
        <w:rPr>
          <w:rFonts w:hint="default" w:ascii="Microsoft Sans Serif" w:hAnsi="Microsoft Sans Serif" w:eastAsia="宋体" w:cs="Microsoft Sans Serif"/>
          <w:sz w:val="32"/>
          <w:szCs w:val="28"/>
        </w:rPr>
        <w:t>了二十多类产品，涉及到</w:t>
      </w:r>
      <w:r>
        <w:rPr>
          <w:rFonts w:hint="eastAsia" w:ascii="Microsoft Sans Serif" w:hAnsi="Microsoft Sans Serif" w:eastAsia="宋体" w:cs="Microsoft Sans Serif"/>
          <w:sz w:val="32"/>
          <w:szCs w:val="28"/>
          <w:lang w:val="en-US" w:eastAsia="zh-CN"/>
        </w:rPr>
        <w:t>工业</w:t>
      </w:r>
      <w:r>
        <w:rPr>
          <w:rFonts w:hint="default" w:ascii="Microsoft Sans Serif" w:hAnsi="Microsoft Sans Serif" w:eastAsia="宋体" w:cs="Microsoft Sans Serif"/>
          <w:sz w:val="32"/>
          <w:szCs w:val="28"/>
        </w:rPr>
        <w:t>、</w:t>
      </w:r>
      <w:r>
        <w:rPr>
          <w:rFonts w:hint="eastAsia" w:ascii="Microsoft Sans Serif" w:hAnsi="Microsoft Sans Serif" w:eastAsia="宋体" w:cs="Microsoft Sans Serif"/>
          <w:sz w:val="32"/>
          <w:szCs w:val="28"/>
          <w:lang w:val="en-US" w:eastAsia="zh-CN"/>
        </w:rPr>
        <w:t>家装、农业、渔业、建筑、</w:t>
      </w:r>
      <w:r>
        <w:rPr>
          <w:rFonts w:hint="default" w:ascii="Microsoft Sans Serif" w:hAnsi="Microsoft Sans Serif" w:eastAsia="宋体" w:cs="Microsoft Sans Serif"/>
          <w:sz w:val="32"/>
          <w:szCs w:val="28"/>
        </w:rPr>
        <w:t>市政等多个行业，</w:t>
      </w:r>
      <w:r>
        <w:rPr>
          <w:rFonts w:hint="eastAsia" w:ascii="Microsoft Sans Serif" w:hAnsi="Microsoft Sans Serif" w:eastAsia="宋体" w:cs="Microsoft Sans Serif"/>
          <w:sz w:val="32"/>
          <w:szCs w:val="28"/>
          <w:lang w:val="en-US" w:eastAsia="zh-CN"/>
        </w:rPr>
        <w:t>销售网络遍布整个华中、华东及西南区域，为社会及广大用户提供健康、安全、环保的产品和全方位的贴心服务。</w:t>
      </w:r>
    </w:p>
    <w:p w14:paraId="579C77AD">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eastAsia" w:ascii="Microsoft Sans Serif" w:hAnsi="Microsoft Sans Serif" w:eastAsia="宋体" w:cs="Microsoft Sans Serif"/>
          <w:sz w:val="32"/>
          <w:szCs w:val="28"/>
          <w:lang w:val="en-US" w:eastAsia="zh-CN"/>
        </w:rPr>
      </w:pPr>
    </w:p>
    <w:p w14:paraId="11D808B7">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eastAsia" w:ascii="Microsoft Sans Serif" w:hAnsi="Microsoft Sans Serif" w:eastAsia="宋体" w:cs="Microsoft Sans Serif"/>
          <w:sz w:val="32"/>
          <w:szCs w:val="28"/>
          <w:lang w:val="en-US" w:eastAsia="zh-CN"/>
        </w:rPr>
      </w:pPr>
      <w:r>
        <w:rPr>
          <w:rFonts w:hint="default" w:ascii="Microsoft Sans Serif" w:hAnsi="Microsoft Sans Serif" w:eastAsia="宋体" w:cs="Microsoft Sans Serif"/>
          <w:sz w:val="32"/>
          <w:szCs w:val="28"/>
          <w:lang w:val="en-US"/>
        </w:rPr>
        <w:t>2</w:t>
      </w:r>
      <w:r>
        <w:rPr>
          <w:rFonts w:hint="eastAsia" w:ascii="Microsoft Sans Serif" w:hAnsi="Microsoft Sans Serif" w:eastAsia="宋体" w:cs="Microsoft Sans Serif"/>
          <w:sz w:val="32"/>
          <w:szCs w:val="28"/>
          <w:lang w:val="en-US" w:eastAsia="zh-CN"/>
        </w:rPr>
        <w:t>.战略与文化</w:t>
      </w:r>
    </w:p>
    <w:p w14:paraId="5326253E">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default" w:ascii="Microsoft Sans Serif" w:hAnsi="Microsoft Sans Serif" w:eastAsia="宋体" w:cs="Microsoft Sans Serif"/>
          <w:sz w:val="32"/>
          <w:szCs w:val="28"/>
          <w:lang w:eastAsia="zh-CN"/>
        </w:rPr>
      </w:pPr>
      <w:r>
        <w:rPr>
          <w:rFonts w:hint="default" w:ascii="Microsoft Sans Serif" w:hAnsi="Microsoft Sans Serif" w:eastAsia="宋体" w:cs="Microsoft Sans Serif"/>
          <w:sz w:val="32"/>
          <w:szCs w:val="28"/>
          <w:lang w:eastAsia="zh-CN"/>
        </w:rPr>
        <w:t>企业愿景：成为中国塑料制品知名企业</w:t>
      </w:r>
      <w:r>
        <w:rPr>
          <w:rFonts w:hint="eastAsia" w:ascii="Microsoft Sans Serif" w:hAnsi="Microsoft Sans Serif" w:eastAsia="宋体" w:cs="Microsoft Sans Serif"/>
          <w:sz w:val="32"/>
          <w:szCs w:val="28"/>
          <w:lang w:eastAsia="zh-CN"/>
        </w:rPr>
        <w:t>；</w:t>
      </w:r>
    </w:p>
    <w:p w14:paraId="6C1635B3">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default" w:ascii="Microsoft Sans Serif" w:hAnsi="Microsoft Sans Serif" w:eastAsia="宋体" w:cs="Microsoft Sans Serif"/>
          <w:sz w:val="32"/>
          <w:szCs w:val="28"/>
          <w:lang w:eastAsia="zh-CN"/>
        </w:rPr>
      </w:pPr>
      <w:r>
        <w:rPr>
          <w:rFonts w:hint="default" w:ascii="Microsoft Sans Serif" w:hAnsi="Microsoft Sans Serif" w:eastAsia="宋体" w:cs="Microsoft Sans Serif"/>
          <w:sz w:val="32"/>
          <w:szCs w:val="28"/>
          <w:lang w:eastAsia="zh-CN"/>
        </w:rPr>
        <w:t>企业使命：让用户满意</w:t>
      </w:r>
      <w:r>
        <w:rPr>
          <w:rFonts w:hint="eastAsia" w:ascii="Microsoft Sans Serif" w:hAnsi="Microsoft Sans Serif" w:eastAsia="宋体" w:cs="Microsoft Sans Serif"/>
          <w:sz w:val="32"/>
          <w:szCs w:val="28"/>
          <w:lang w:eastAsia="zh-CN"/>
        </w:rPr>
        <w:t>，</w:t>
      </w:r>
      <w:r>
        <w:rPr>
          <w:rFonts w:hint="default" w:ascii="Microsoft Sans Serif" w:hAnsi="Microsoft Sans Serif" w:eastAsia="宋体" w:cs="Microsoft Sans Serif"/>
          <w:sz w:val="32"/>
          <w:szCs w:val="28"/>
          <w:lang w:eastAsia="zh-CN"/>
        </w:rPr>
        <w:t>让员工幸福</w:t>
      </w:r>
      <w:r>
        <w:rPr>
          <w:rFonts w:hint="eastAsia" w:ascii="Microsoft Sans Serif" w:hAnsi="Microsoft Sans Serif" w:eastAsia="宋体" w:cs="Microsoft Sans Serif"/>
          <w:sz w:val="32"/>
          <w:szCs w:val="28"/>
          <w:lang w:eastAsia="zh-CN"/>
        </w:rPr>
        <w:t>，</w:t>
      </w:r>
      <w:r>
        <w:rPr>
          <w:rFonts w:hint="default" w:ascii="Microsoft Sans Serif" w:hAnsi="Microsoft Sans Serif" w:eastAsia="宋体" w:cs="Microsoft Sans Serif"/>
          <w:sz w:val="32"/>
          <w:szCs w:val="28"/>
          <w:lang w:eastAsia="zh-CN"/>
        </w:rPr>
        <w:t>让企业增效</w:t>
      </w:r>
      <w:r>
        <w:rPr>
          <w:rFonts w:hint="eastAsia" w:ascii="Microsoft Sans Serif" w:hAnsi="Microsoft Sans Serif" w:eastAsia="宋体" w:cs="Microsoft Sans Serif"/>
          <w:sz w:val="32"/>
          <w:szCs w:val="28"/>
          <w:lang w:eastAsia="zh-CN"/>
        </w:rPr>
        <w:t>；</w:t>
      </w:r>
    </w:p>
    <w:p w14:paraId="04976D67">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default" w:ascii="Microsoft Sans Serif" w:hAnsi="Microsoft Sans Serif" w:eastAsia="宋体" w:cs="Microsoft Sans Serif"/>
          <w:sz w:val="32"/>
          <w:szCs w:val="28"/>
          <w:lang w:eastAsia="zh-CN"/>
        </w:rPr>
      </w:pPr>
      <w:r>
        <w:rPr>
          <w:rFonts w:hint="default" w:ascii="Microsoft Sans Serif" w:hAnsi="Microsoft Sans Serif" w:eastAsia="宋体" w:cs="Microsoft Sans Serif"/>
          <w:sz w:val="32"/>
          <w:szCs w:val="28"/>
          <w:lang w:eastAsia="zh-CN"/>
        </w:rPr>
        <w:t>企业精神：讲诚信</w:t>
      </w:r>
      <w:r>
        <w:rPr>
          <w:rFonts w:hint="eastAsia" w:ascii="Microsoft Sans Serif" w:hAnsi="Microsoft Sans Serif" w:eastAsia="宋体" w:cs="Microsoft Sans Serif"/>
          <w:sz w:val="32"/>
          <w:szCs w:val="28"/>
          <w:lang w:eastAsia="zh-CN"/>
        </w:rPr>
        <w:t>，</w:t>
      </w:r>
      <w:r>
        <w:rPr>
          <w:rFonts w:hint="default" w:ascii="Microsoft Sans Serif" w:hAnsi="Microsoft Sans Serif" w:eastAsia="宋体" w:cs="Microsoft Sans Serif"/>
          <w:sz w:val="32"/>
          <w:szCs w:val="28"/>
          <w:lang w:eastAsia="zh-CN"/>
        </w:rPr>
        <w:t>勇担当</w:t>
      </w:r>
      <w:r>
        <w:rPr>
          <w:rFonts w:hint="eastAsia" w:ascii="Microsoft Sans Serif" w:hAnsi="Microsoft Sans Serif" w:eastAsia="宋体" w:cs="Microsoft Sans Serif"/>
          <w:sz w:val="32"/>
          <w:szCs w:val="28"/>
          <w:lang w:eastAsia="zh-CN"/>
        </w:rPr>
        <w:t>，</w:t>
      </w:r>
      <w:r>
        <w:rPr>
          <w:rFonts w:hint="default" w:ascii="Microsoft Sans Serif" w:hAnsi="Microsoft Sans Serif" w:eastAsia="宋体" w:cs="Microsoft Sans Serif"/>
          <w:sz w:val="32"/>
          <w:szCs w:val="28"/>
          <w:lang w:eastAsia="zh-CN"/>
        </w:rPr>
        <w:t>做人可靠；重细节</w:t>
      </w:r>
      <w:r>
        <w:rPr>
          <w:rFonts w:hint="eastAsia" w:ascii="Microsoft Sans Serif" w:hAnsi="Microsoft Sans Serif" w:eastAsia="宋体" w:cs="Microsoft Sans Serif"/>
          <w:sz w:val="32"/>
          <w:szCs w:val="28"/>
          <w:lang w:eastAsia="zh-CN"/>
        </w:rPr>
        <w:t>，</w:t>
      </w:r>
      <w:r>
        <w:rPr>
          <w:rFonts w:hint="default" w:ascii="Microsoft Sans Serif" w:hAnsi="Microsoft Sans Serif" w:eastAsia="宋体" w:cs="Microsoft Sans Serif"/>
          <w:sz w:val="32"/>
          <w:szCs w:val="28"/>
          <w:lang w:eastAsia="zh-CN"/>
        </w:rPr>
        <w:t>造精品</w:t>
      </w:r>
      <w:r>
        <w:rPr>
          <w:rFonts w:hint="eastAsia" w:ascii="Microsoft Sans Serif" w:hAnsi="Microsoft Sans Serif" w:eastAsia="宋体" w:cs="Microsoft Sans Serif"/>
          <w:sz w:val="32"/>
          <w:szCs w:val="28"/>
          <w:lang w:eastAsia="zh-CN"/>
        </w:rPr>
        <w:t>，</w:t>
      </w:r>
      <w:r>
        <w:rPr>
          <w:rFonts w:hint="default" w:ascii="Microsoft Sans Serif" w:hAnsi="Microsoft Sans Serif" w:eastAsia="宋体" w:cs="Microsoft Sans Serif"/>
          <w:sz w:val="32"/>
          <w:szCs w:val="28"/>
          <w:lang w:eastAsia="zh-CN"/>
        </w:rPr>
        <w:t>做事较真；</w:t>
      </w:r>
    </w:p>
    <w:p w14:paraId="62E9C4A8">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eastAsia" w:ascii="Microsoft Sans Serif" w:hAnsi="Microsoft Sans Serif" w:eastAsia="宋体" w:cs="Microsoft Sans Serif"/>
          <w:sz w:val="32"/>
          <w:szCs w:val="28"/>
          <w:lang w:eastAsia="zh-CN"/>
        </w:rPr>
      </w:pPr>
      <w:r>
        <w:rPr>
          <w:rFonts w:hint="default" w:ascii="Microsoft Sans Serif" w:hAnsi="Microsoft Sans Serif" w:eastAsia="宋体" w:cs="Microsoft Sans Serif"/>
          <w:sz w:val="32"/>
          <w:szCs w:val="28"/>
          <w:lang w:eastAsia="zh-CN"/>
        </w:rPr>
        <w:t>行为准则：凡事有章可循，凡事有据可查，凡事有人负责，凡事有人监督，凡事有效落实</w:t>
      </w:r>
      <w:r>
        <w:rPr>
          <w:rFonts w:hint="eastAsia" w:ascii="Microsoft Sans Serif" w:hAnsi="Microsoft Sans Serif" w:eastAsia="宋体" w:cs="Microsoft Sans Serif"/>
          <w:sz w:val="32"/>
          <w:szCs w:val="28"/>
          <w:lang w:eastAsia="zh-CN"/>
        </w:rPr>
        <w:t>。</w:t>
      </w:r>
    </w:p>
    <w:p w14:paraId="18A83F42">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default" w:ascii="Microsoft Sans Serif" w:hAnsi="Microsoft Sans Serif" w:eastAsia="宋体" w:cs="Microsoft Sans Serif"/>
          <w:sz w:val="32"/>
          <w:szCs w:val="28"/>
          <w:lang w:eastAsia="zh-CN"/>
        </w:rPr>
      </w:pPr>
    </w:p>
    <w:p w14:paraId="1613F1BA">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default" w:ascii="Microsoft Sans Serif" w:hAnsi="Microsoft Sans Serif" w:eastAsia="宋体" w:cs="Microsoft Sans Serif"/>
          <w:sz w:val="32"/>
          <w:szCs w:val="28"/>
          <w:lang w:val="en-US" w:eastAsia="zh-CN"/>
        </w:rPr>
      </w:pPr>
      <w:r>
        <w:rPr>
          <w:rFonts w:hint="default" w:ascii="Microsoft Sans Serif" w:hAnsi="Microsoft Sans Serif" w:eastAsia="宋体" w:cs="Microsoft Sans Serif"/>
          <w:sz w:val="32"/>
          <w:szCs w:val="28"/>
          <w:lang w:val="en-US" w:eastAsia="zh-CN"/>
        </w:rPr>
        <w:t>3</w:t>
      </w:r>
      <w:r>
        <w:rPr>
          <w:rFonts w:hint="eastAsia" w:ascii="Microsoft Sans Serif" w:hAnsi="Microsoft Sans Serif" w:eastAsia="宋体" w:cs="Microsoft Sans Serif"/>
          <w:sz w:val="32"/>
          <w:szCs w:val="28"/>
          <w:lang w:val="en-US" w:eastAsia="zh-CN"/>
        </w:rPr>
        <w:t>.</w:t>
      </w:r>
      <w:bookmarkStart w:id="0" w:name="_GoBack"/>
      <w:bookmarkEnd w:id="0"/>
      <w:r>
        <w:rPr>
          <w:rFonts w:hint="eastAsia" w:ascii="Microsoft Sans Serif" w:hAnsi="Microsoft Sans Serif" w:eastAsia="宋体" w:cs="Microsoft Sans Serif"/>
          <w:sz w:val="32"/>
          <w:szCs w:val="28"/>
          <w:lang w:val="en-US" w:eastAsia="zh-CN"/>
        </w:rPr>
        <w:t>业务概况</w:t>
      </w:r>
    </w:p>
    <w:p w14:paraId="22AB9F04">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eastAsia" w:ascii="Microsoft Sans Serif" w:hAnsi="Microsoft Sans Serif" w:eastAsia="宋体" w:cs="Microsoft Sans Serif"/>
          <w:sz w:val="32"/>
          <w:szCs w:val="28"/>
          <w:lang w:val="en-US" w:eastAsia="zh-CN"/>
        </w:rPr>
      </w:pPr>
      <w:r>
        <w:rPr>
          <w:rFonts w:hint="eastAsia" w:ascii="Microsoft Sans Serif" w:hAnsi="Microsoft Sans Serif" w:eastAsia="宋体" w:cs="Microsoft Sans Serif"/>
          <w:sz w:val="32"/>
          <w:szCs w:val="28"/>
          <w:lang w:val="en-US" w:eastAsia="zh-CN"/>
        </w:rPr>
        <w:t>宜化塑业</w:t>
      </w:r>
      <w:r>
        <w:rPr>
          <w:rFonts w:hint="default" w:ascii="Microsoft Sans Serif" w:hAnsi="Microsoft Sans Serif" w:eastAsia="宋体" w:cs="Microsoft Sans Serif"/>
          <w:sz w:val="32"/>
          <w:szCs w:val="28"/>
        </w:rPr>
        <w:t>以技术研发为引擎、通过多元化产品布局</w:t>
      </w:r>
      <w:r>
        <w:rPr>
          <w:rFonts w:hint="eastAsia" w:ascii="Microsoft Sans Serif" w:hAnsi="Microsoft Sans Serif" w:eastAsia="宋体" w:cs="Microsoft Sans Serif"/>
          <w:sz w:val="32"/>
          <w:szCs w:val="28"/>
          <w:lang w:val="en-US" w:eastAsia="zh-CN"/>
        </w:rPr>
        <w:t>和智能制造</w:t>
      </w:r>
      <w:r>
        <w:rPr>
          <w:rFonts w:hint="default" w:ascii="Microsoft Sans Serif" w:hAnsi="Microsoft Sans Serif" w:eastAsia="宋体" w:cs="Microsoft Sans Serif"/>
          <w:sz w:val="32"/>
          <w:szCs w:val="28"/>
        </w:rPr>
        <w:t>实现产业升级</w:t>
      </w:r>
      <w:r>
        <w:rPr>
          <w:rFonts w:hint="eastAsia" w:ascii="Microsoft Sans Serif" w:hAnsi="Microsoft Sans Serif" w:eastAsia="宋体" w:cs="Microsoft Sans Serif"/>
          <w:sz w:val="32"/>
          <w:szCs w:val="28"/>
          <w:lang w:eastAsia="zh-CN"/>
        </w:rPr>
        <w:t>。</w:t>
      </w:r>
      <w:r>
        <w:rPr>
          <w:rFonts w:hint="eastAsia" w:ascii="Microsoft Sans Serif" w:hAnsi="Microsoft Sans Serif" w:eastAsia="宋体" w:cs="Microsoft Sans Serif"/>
          <w:sz w:val="32"/>
          <w:szCs w:val="28"/>
          <w:lang w:val="en-US" w:eastAsia="zh-CN"/>
        </w:rPr>
        <w:t>产品分为六大系统，总计二十余种产品，分别为</w:t>
      </w:r>
      <w:r>
        <w:rPr>
          <w:rFonts w:hint="default" w:ascii="Microsoft Sans Serif" w:hAnsi="Microsoft Sans Serif" w:eastAsia="宋体" w:cs="Microsoft Sans Serif"/>
          <w:sz w:val="32"/>
          <w:szCs w:val="28"/>
          <w:lang w:val="en-US" w:eastAsia="zh-CN"/>
        </w:rPr>
        <w:t>PVC-U</w:t>
      </w:r>
      <w:r>
        <w:rPr>
          <w:rFonts w:hint="eastAsia" w:ascii="Microsoft Sans Serif" w:hAnsi="Microsoft Sans Serif" w:eastAsia="宋体" w:cs="Microsoft Sans Serif"/>
          <w:sz w:val="32"/>
          <w:szCs w:val="28"/>
          <w:lang w:val="en-US" w:eastAsia="zh-CN"/>
        </w:rPr>
        <w:t>塑钢型材、工业管网系统、家装管道系统、建筑工程管道系统、农业渔业管道系统、市政工程管道系统。这些产品</w:t>
      </w:r>
      <w:r>
        <w:rPr>
          <w:rFonts w:hint="default" w:ascii="Microsoft Sans Serif" w:hAnsi="Microsoft Sans Serif" w:eastAsia="宋体" w:cs="Microsoft Sans Serif"/>
          <w:sz w:val="32"/>
          <w:szCs w:val="28"/>
        </w:rPr>
        <w:t>广泛应用于</w:t>
      </w:r>
      <w:r>
        <w:rPr>
          <w:rFonts w:hint="eastAsia" w:ascii="Microsoft Sans Serif" w:hAnsi="Microsoft Sans Serif" w:eastAsia="宋体" w:cs="Microsoft Sans Serif"/>
          <w:sz w:val="32"/>
          <w:szCs w:val="28"/>
          <w:lang w:val="en-US" w:eastAsia="zh-CN"/>
        </w:rPr>
        <w:t>给水、排水、采暖、市政及燃气</w:t>
      </w:r>
      <w:r>
        <w:rPr>
          <w:rFonts w:hint="default" w:ascii="Microsoft Sans Serif" w:hAnsi="Microsoft Sans Serif" w:eastAsia="宋体" w:cs="Microsoft Sans Serif"/>
          <w:sz w:val="32"/>
          <w:szCs w:val="28"/>
        </w:rPr>
        <w:t>等领域</w:t>
      </w:r>
      <w:r>
        <w:rPr>
          <w:rFonts w:hint="eastAsia" w:ascii="Microsoft Sans Serif" w:hAnsi="Microsoft Sans Serif" w:eastAsia="宋体" w:cs="Microsoft Sans Serif"/>
          <w:sz w:val="32"/>
          <w:szCs w:val="28"/>
          <w:lang w:val="en-US" w:eastAsia="zh-CN"/>
        </w:rPr>
        <w:t>。</w:t>
      </w:r>
    </w:p>
    <w:p w14:paraId="6F434302">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default" w:ascii="Microsoft Sans Serif" w:hAnsi="Microsoft Sans Serif" w:eastAsia="宋体" w:cs="Microsoft Sans Serif"/>
          <w:sz w:val="32"/>
          <w:szCs w:val="28"/>
          <w:lang w:val="en-US" w:eastAsia="zh-CN"/>
        </w:rPr>
      </w:pPr>
      <w:r>
        <w:rPr>
          <w:rFonts w:hint="default" w:ascii="Microsoft Sans Serif" w:hAnsi="Microsoft Sans Serif" w:eastAsia="宋体" w:cs="Microsoft Sans Serif"/>
          <w:sz w:val="32"/>
          <w:szCs w:val="28"/>
        </w:rPr>
        <w:t>公司主要产品包含PVC-U塑料门窗异型材</w:t>
      </w:r>
      <w:r>
        <w:rPr>
          <w:rFonts w:hint="eastAsia" w:ascii="Microsoft Sans Serif" w:hAnsi="Microsoft Sans Serif" w:eastAsia="宋体" w:cs="Microsoft Sans Serif"/>
          <w:sz w:val="32"/>
          <w:szCs w:val="28"/>
          <w:lang w:eastAsia="zh-CN"/>
        </w:rPr>
        <w:t>；</w:t>
      </w:r>
      <w:r>
        <w:rPr>
          <w:rFonts w:hint="default" w:ascii="Microsoft Sans Serif" w:hAnsi="Microsoft Sans Serif" w:eastAsia="宋体" w:cs="Microsoft Sans Serif"/>
          <w:sz w:val="32"/>
          <w:szCs w:val="28"/>
          <w:lang w:val="en-US"/>
        </w:rPr>
        <w:t>HDPE</w:t>
      </w:r>
      <w:r>
        <w:rPr>
          <w:rFonts w:hint="eastAsia" w:ascii="Microsoft Sans Serif" w:hAnsi="Microsoft Sans Serif" w:eastAsia="宋体" w:cs="Microsoft Sans Serif"/>
          <w:sz w:val="32"/>
          <w:szCs w:val="28"/>
          <w:lang w:val="en-US" w:eastAsia="zh-CN"/>
        </w:rPr>
        <w:t>工业排污管、</w:t>
      </w:r>
      <w:r>
        <w:rPr>
          <w:rFonts w:hint="default" w:ascii="Microsoft Sans Serif" w:hAnsi="Microsoft Sans Serif" w:eastAsia="宋体" w:cs="Microsoft Sans Serif"/>
          <w:sz w:val="32"/>
          <w:szCs w:val="28"/>
        </w:rPr>
        <w:t>PVC-U</w:t>
      </w:r>
      <w:r>
        <w:rPr>
          <w:rFonts w:hint="eastAsia" w:ascii="Microsoft Sans Serif" w:hAnsi="Microsoft Sans Serif" w:eastAsia="宋体" w:cs="Microsoft Sans Serif"/>
          <w:sz w:val="32"/>
          <w:szCs w:val="28"/>
          <w:lang w:val="en-US" w:eastAsia="zh-CN"/>
        </w:rPr>
        <w:t>工业管道；</w:t>
      </w:r>
      <w:r>
        <w:rPr>
          <w:rFonts w:hint="default" w:ascii="Microsoft Sans Serif" w:hAnsi="Microsoft Sans Serif" w:eastAsia="宋体" w:cs="Microsoft Sans Serif"/>
          <w:sz w:val="32"/>
          <w:szCs w:val="28"/>
          <w:lang w:val="en-US" w:eastAsia="zh-CN"/>
        </w:rPr>
        <w:t>PVC-U</w:t>
      </w:r>
      <w:r>
        <w:rPr>
          <w:rFonts w:hint="eastAsia" w:ascii="Microsoft Sans Serif" w:hAnsi="Microsoft Sans Serif" w:eastAsia="宋体" w:cs="Microsoft Sans Serif"/>
          <w:sz w:val="32"/>
          <w:szCs w:val="28"/>
          <w:lang w:val="en-US" w:eastAsia="zh-CN"/>
        </w:rPr>
        <w:t>电工套管系列；</w:t>
      </w:r>
      <w:r>
        <w:rPr>
          <w:rFonts w:hint="default" w:ascii="Microsoft Sans Serif" w:hAnsi="Microsoft Sans Serif" w:eastAsia="宋体" w:cs="Microsoft Sans Serif"/>
          <w:sz w:val="32"/>
          <w:szCs w:val="28"/>
          <w:lang w:val="en-US" w:eastAsia="zh-CN"/>
        </w:rPr>
        <w:t>PPR</w:t>
      </w:r>
      <w:r>
        <w:rPr>
          <w:rFonts w:hint="eastAsia" w:ascii="Microsoft Sans Serif" w:hAnsi="Microsoft Sans Serif" w:eastAsia="宋体" w:cs="Microsoft Sans Serif"/>
          <w:sz w:val="32"/>
          <w:szCs w:val="28"/>
          <w:lang w:val="en-US" w:eastAsia="zh-CN"/>
        </w:rPr>
        <w:t>给水</w:t>
      </w:r>
      <w:r>
        <w:rPr>
          <w:rFonts w:hint="default" w:ascii="Microsoft Sans Serif" w:hAnsi="Microsoft Sans Serif" w:eastAsia="宋体" w:cs="Microsoft Sans Serif"/>
          <w:sz w:val="32"/>
          <w:szCs w:val="28"/>
        </w:rPr>
        <w:t>管材管件系列</w:t>
      </w:r>
      <w:r>
        <w:rPr>
          <w:rFonts w:hint="eastAsia" w:ascii="Microsoft Sans Serif" w:hAnsi="Microsoft Sans Serif" w:eastAsia="宋体" w:cs="Microsoft Sans Serif"/>
          <w:sz w:val="32"/>
          <w:szCs w:val="28"/>
          <w:lang w:eastAsia="zh-CN"/>
        </w:rPr>
        <w:t>；</w:t>
      </w:r>
      <w:r>
        <w:rPr>
          <w:rFonts w:hint="default" w:ascii="Microsoft Sans Serif" w:hAnsi="Microsoft Sans Serif" w:eastAsia="宋体" w:cs="Microsoft Sans Serif"/>
          <w:sz w:val="32"/>
          <w:szCs w:val="28"/>
          <w:lang w:val="en-US" w:eastAsia="zh-CN"/>
        </w:rPr>
        <w:t>PE-RT</w:t>
      </w:r>
      <w:r>
        <w:rPr>
          <w:rFonts w:hint="eastAsia" w:ascii="Microsoft Sans Serif" w:hAnsi="Microsoft Sans Serif" w:eastAsia="宋体" w:cs="Microsoft Sans Serif"/>
          <w:sz w:val="32"/>
          <w:szCs w:val="28"/>
          <w:lang w:val="en-US" w:eastAsia="zh-CN"/>
        </w:rPr>
        <w:t>地暖管；</w:t>
      </w:r>
      <w:r>
        <w:rPr>
          <w:rFonts w:hint="default" w:ascii="Microsoft Sans Serif" w:hAnsi="Microsoft Sans Serif" w:eastAsia="宋体" w:cs="Microsoft Sans Serif"/>
          <w:sz w:val="32"/>
          <w:szCs w:val="28"/>
          <w:lang w:val="en-US" w:eastAsia="zh-CN"/>
        </w:rPr>
        <w:t>PVC-U</w:t>
      </w:r>
      <w:r>
        <w:rPr>
          <w:rFonts w:hint="eastAsia" w:ascii="Microsoft Sans Serif" w:hAnsi="Microsoft Sans Serif" w:eastAsia="宋体" w:cs="Microsoft Sans Serif"/>
          <w:sz w:val="32"/>
          <w:szCs w:val="28"/>
          <w:lang w:val="en-US" w:eastAsia="zh-CN"/>
        </w:rPr>
        <w:t>排水管道；</w:t>
      </w:r>
      <w:r>
        <w:rPr>
          <w:rFonts w:hint="default" w:ascii="Microsoft Sans Serif" w:hAnsi="Microsoft Sans Serif" w:eastAsia="宋体" w:cs="Microsoft Sans Serif"/>
          <w:sz w:val="32"/>
          <w:szCs w:val="28"/>
          <w:lang w:val="en-US" w:eastAsia="zh-CN"/>
        </w:rPr>
        <w:t>HDPE</w:t>
      </w:r>
      <w:r>
        <w:rPr>
          <w:rFonts w:hint="eastAsia" w:ascii="Microsoft Sans Serif" w:hAnsi="Microsoft Sans Serif" w:eastAsia="宋体" w:cs="Microsoft Sans Serif"/>
          <w:sz w:val="32"/>
          <w:szCs w:val="28"/>
          <w:lang w:val="en-US" w:eastAsia="zh-CN"/>
        </w:rPr>
        <w:t>钢丝网骨架消防管、</w:t>
      </w:r>
      <w:r>
        <w:rPr>
          <w:rFonts w:hint="default" w:ascii="Microsoft Sans Serif" w:hAnsi="Microsoft Sans Serif" w:eastAsia="宋体" w:cs="Microsoft Sans Serif"/>
          <w:sz w:val="32"/>
          <w:szCs w:val="28"/>
          <w:lang w:val="en-US" w:eastAsia="zh-CN"/>
        </w:rPr>
        <w:t>PVC-C</w:t>
      </w:r>
      <w:r>
        <w:rPr>
          <w:rFonts w:hint="eastAsia" w:ascii="Microsoft Sans Serif" w:hAnsi="Microsoft Sans Serif" w:eastAsia="宋体" w:cs="Microsoft Sans Serif"/>
          <w:sz w:val="32"/>
          <w:szCs w:val="28"/>
          <w:lang w:val="en-US" w:eastAsia="zh-CN"/>
        </w:rPr>
        <w:t>消防管；</w:t>
      </w:r>
      <w:r>
        <w:rPr>
          <w:rFonts w:hint="default" w:ascii="Microsoft Sans Serif" w:hAnsi="Microsoft Sans Serif" w:eastAsia="宋体" w:cs="Microsoft Sans Serif"/>
          <w:sz w:val="32"/>
          <w:szCs w:val="28"/>
          <w:lang w:val="en-US" w:eastAsia="zh-CN"/>
        </w:rPr>
        <w:t>HDPE</w:t>
      </w:r>
      <w:r>
        <w:rPr>
          <w:rFonts w:hint="eastAsia" w:ascii="Microsoft Sans Serif" w:hAnsi="Microsoft Sans Serif" w:eastAsia="宋体" w:cs="Microsoft Sans Serif"/>
          <w:sz w:val="32"/>
          <w:szCs w:val="28"/>
          <w:lang w:val="en-US" w:eastAsia="zh-CN"/>
        </w:rPr>
        <w:t>农灌管、</w:t>
      </w:r>
      <w:r>
        <w:rPr>
          <w:rFonts w:hint="default" w:ascii="Microsoft Sans Serif" w:hAnsi="Microsoft Sans Serif" w:eastAsia="宋体" w:cs="Microsoft Sans Serif"/>
          <w:sz w:val="32"/>
          <w:szCs w:val="28"/>
          <w:lang w:val="en-US" w:eastAsia="zh-CN"/>
        </w:rPr>
        <w:t>PE</w:t>
      </w:r>
      <w:r>
        <w:rPr>
          <w:rFonts w:hint="eastAsia" w:ascii="Microsoft Sans Serif" w:hAnsi="Microsoft Sans Serif" w:eastAsia="宋体" w:cs="Microsoft Sans Serif"/>
          <w:sz w:val="32"/>
          <w:szCs w:val="28"/>
          <w:lang w:val="en-US" w:eastAsia="zh-CN"/>
        </w:rPr>
        <w:t>滴灌管、</w:t>
      </w:r>
      <w:r>
        <w:rPr>
          <w:rFonts w:hint="default" w:ascii="Microsoft Sans Serif" w:hAnsi="Microsoft Sans Serif" w:eastAsia="宋体" w:cs="Microsoft Sans Serif"/>
          <w:sz w:val="32"/>
          <w:szCs w:val="28"/>
          <w:lang w:val="en-US" w:eastAsia="zh-CN"/>
        </w:rPr>
        <w:t>PVC-U</w:t>
      </w:r>
      <w:r>
        <w:rPr>
          <w:rFonts w:hint="eastAsia" w:ascii="Microsoft Sans Serif" w:hAnsi="Microsoft Sans Serif" w:eastAsia="宋体" w:cs="Microsoft Sans Serif"/>
          <w:sz w:val="32"/>
          <w:szCs w:val="28"/>
          <w:lang w:val="en-US" w:eastAsia="zh-CN"/>
        </w:rPr>
        <w:t>农灌管、水产养殖专用</w:t>
      </w:r>
      <w:r>
        <w:rPr>
          <w:rFonts w:hint="default" w:ascii="Microsoft Sans Serif" w:hAnsi="Microsoft Sans Serif" w:eastAsia="宋体" w:cs="Microsoft Sans Serif"/>
          <w:sz w:val="32"/>
          <w:szCs w:val="28"/>
          <w:lang w:val="en-US" w:eastAsia="zh-CN"/>
        </w:rPr>
        <w:t>PVC</w:t>
      </w:r>
      <w:r>
        <w:rPr>
          <w:rFonts w:hint="eastAsia" w:ascii="Microsoft Sans Serif" w:hAnsi="Microsoft Sans Serif" w:eastAsia="宋体" w:cs="Microsoft Sans Serif"/>
          <w:sz w:val="32"/>
          <w:szCs w:val="28"/>
          <w:lang w:val="en-US" w:eastAsia="zh-CN"/>
        </w:rPr>
        <w:t>管道；消防管；</w:t>
      </w:r>
      <w:r>
        <w:rPr>
          <w:rFonts w:hint="default" w:ascii="Microsoft Sans Serif" w:hAnsi="Microsoft Sans Serif" w:eastAsia="宋体" w:cs="Microsoft Sans Serif"/>
          <w:sz w:val="32"/>
          <w:szCs w:val="28"/>
          <w:lang w:val="en-US" w:eastAsia="zh-CN"/>
        </w:rPr>
        <w:t>HDPE</w:t>
      </w:r>
      <w:r>
        <w:rPr>
          <w:rFonts w:hint="eastAsia" w:ascii="Microsoft Sans Serif" w:hAnsi="Microsoft Sans Serif" w:eastAsia="宋体" w:cs="Microsoft Sans Serif"/>
          <w:sz w:val="32"/>
          <w:szCs w:val="28"/>
          <w:lang w:val="en-US" w:eastAsia="zh-CN"/>
        </w:rPr>
        <w:t>缠绕结构壁（</w:t>
      </w:r>
      <w:r>
        <w:rPr>
          <w:rFonts w:hint="default" w:ascii="Microsoft Sans Serif" w:hAnsi="Microsoft Sans Serif" w:eastAsia="宋体" w:cs="Microsoft Sans Serif"/>
          <w:sz w:val="32"/>
          <w:szCs w:val="28"/>
          <w:lang w:val="en-US" w:eastAsia="zh-CN"/>
        </w:rPr>
        <w:t>A</w:t>
      </w:r>
      <w:r>
        <w:rPr>
          <w:rFonts w:hint="eastAsia" w:ascii="Microsoft Sans Serif" w:hAnsi="Microsoft Sans Serif" w:eastAsia="宋体" w:cs="Microsoft Sans Serif"/>
          <w:sz w:val="32"/>
          <w:szCs w:val="28"/>
          <w:lang w:val="en-US" w:eastAsia="zh-CN"/>
        </w:rPr>
        <w:t>型）管（中空壁缠绕管）、</w:t>
      </w:r>
      <w:r>
        <w:rPr>
          <w:rFonts w:hint="default" w:ascii="Microsoft Sans Serif" w:hAnsi="Microsoft Sans Serif" w:eastAsia="宋体" w:cs="Microsoft Sans Serif"/>
          <w:sz w:val="32"/>
          <w:szCs w:val="28"/>
          <w:lang w:val="en-US" w:eastAsia="zh-CN"/>
        </w:rPr>
        <w:t>HDPE</w:t>
      </w:r>
      <w:r>
        <w:rPr>
          <w:rFonts w:hint="eastAsia" w:ascii="Microsoft Sans Serif" w:hAnsi="Microsoft Sans Serif" w:eastAsia="宋体" w:cs="Microsoft Sans Serif"/>
          <w:sz w:val="32"/>
          <w:szCs w:val="28"/>
          <w:lang w:val="en-US" w:eastAsia="zh-CN"/>
        </w:rPr>
        <w:t>非开挖管、</w:t>
      </w:r>
      <w:r>
        <w:rPr>
          <w:rFonts w:hint="default" w:ascii="Microsoft Sans Serif" w:hAnsi="Microsoft Sans Serif" w:eastAsia="宋体" w:cs="Microsoft Sans Serif"/>
          <w:sz w:val="32"/>
          <w:szCs w:val="28"/>
          <w:lang w:val="en-US" w:eastAsia="zh-CN"/>
        </w:rPr>
        <w:t>HDPE</w:t>
      </w:r>
      <w:r>
        <w:rPr>
          <w:rFonts w:hint="eastAsia" w:ascii="Microsoft Sans Serif" w:hAnsi="Microsoft Sans Serif" w:eastAsia="宋体" w:cs="Microsoft Sans Serif"/>
          <w:sz w:val="32"/>
          <w:szCs w:val="28"/>
          <w:lang w:val="en-US" w:eastAsia="zh-CN"/>
        </w:rPr>
        <w:t>钢带增强型螺旋波纹管、</w:t>
      </w:r>
      <w:r>
        <w:rPr>
          <w:rFonts w:hint="default" w:ascii="Microsoft Sans Serif" w:hAnsi="Microsoft Sans Serif" w:eastAsia="宋体" w:cs="Microsoft Sans Serif"/>
          <w:sz w:val="32"/>
          <w:szCs w:val="28"/>
          <w:lang w:val="en-US" w:eastAsia="zh-CN"/>
        </w:rPr>
        <w:t>HDPE</w:t>
      </w:r>
      <w:r>
        <w:rPr>
          <w:rFonts w:hint="eastAsia" w:ascii="Microsoft Sans Serif" w:hAnsi="Microsoft Sans Serif" w:eastAsia="宋体" w:cs="Microsoft Sans Serif"/>
          <w:sz w:val="32"/>
          <w:szCs w:val="28"/>
          <w:lang w:val="en-US" w:eastAsia="zh-CN"/>
        </w:rPr>
        <w:t>缠绕结构壁（</w:t>
      </w:r>
      <w:r>
        <w:rPr>
          <w:rFonts w:hint="default" w:ascii="Microsoft Sans Serif" w:hAnsi="Microsoft Sans Serif" w:eastAsia="宋体" w:cs="Microsoft Sans Serif"/>
          <w:sz w:val="32"/>
          <w:szCs w:val="28"/>
          <w:lang w:val="en-US" w:eastAsia="zh-CN"/>
        </w:rPr>
        <w:t>B</w:t>
      </w:r>
      <w:r>
        <w:rPr>
          <w:rFonts w:hint="eastAsia" w:ascii="Microsoft Sans Serif" w:hAnsi="Microsoft Sans Serif" w:eastAsia="宋体" w:cs="Microsoft Sans Serif"/>
          <w:sz w:val="32"/>
          <w:szCs w:val="28"/>
          <w:lang w:val="en-US" w:eastAsia="zh-CN"/>
        </w:rPr>
        <w:t>型）管（克拉管）、</w:t>
      </w:r>
      <w:r>
        <w:rPr>
          <w:rFonts w:hint="default" w:ascii="Microsoft Sans Serif" w:hAnsi="Microsoft Sans Serif" w:eastAsia="宋体" w:cs="Microsoft Sans Serif"/>
          <w:sz w:val="32"/>
          <w:szCs w:val="28"/>
          <w:lang w:val="en-US" w:eastAsia="zh-CN"/>
        </w:rPr>
        <w:t>HDPE</w:t>
      </w:r>
      <w:r>
        <w:rPr>
          <w:rFonts w:hint="eastAsia" w:ascii="Microsoft Sans Serif" w:hAnsi="Microsoft Sans Serif" w:eastAsia="宋体" w:cs="Microsoft Sans Serif"/>
          <w:sz w:val="32"/>
          <w:szCs w:val="28"/>
          <w:lang w:val="en-US" w:eastAsia="zh-CN"/>
        </w:rPr>
        <w:t>双壁波纹管、横压管；</w:t>
      </w:r>
      <w:r>
        <w:rPr>
          <w:rFonts w:hint="default" w:ascii="Microsoft Sans Serif" w:hAnsi="Microsoft Sans Serif" w:eastAsia="宋体" w:cs="Microsoft Sans Serif"/>
          <w:sz w:val="32"/>
          <w:szCs w:val="28"/>
          <w:lang w:val="en-US" w:eastAsia="zh-CN"/>
        </w:rPr>
        <w:t>PE</w:t>
      </w:r>
      <w:r>
        <w:rPr>
          <w:rFonts w:hint="eastAsia" w:ascii="Microsoft Sans Serif" w:hAnsi="Microsoft Sans Serif" w:eastAsia="宋体" w:cs="Microsoft Sans Serif"/>
          <w:sz w:val="32"/>
          <w:szCs w:val="28"/>
          <w:lang w:val="en-US" w:eastAsia="zh-CN"/>
        </w:rPr>
        <w:t>给水管、钢丝网骨架管；</w:t>
      </w:r>
      <w:r>
        <w:rPr>
          <w:rFonts w:hint="default" w:ascii="Microsoft Sans Serif" w:hAnsi="Microsoft Sans Serif" w:eastAsia="宋体" w:cs="Microsoft Sans Serif"/>
          <w:sz w:val="32"/>
          <w:szCs w:val="28"/>
          <w:lang w:val="en-US" w:eastAsia="zh-CN"/>
        </w:rPr>
        <w:t>BWFRP</w:t>
      </w:r>
      <w:r>
        <w:rPr>
          <w:rFonts w:hint="eastAsia" w:ascii="Microsoft Sans Serif" w:hAnsi="Microsoft Sans Serif" w:eastAsia="宋体" w:cs="Microsoft Sans Serif"/>
          <w:sz w:val="32"/>
          <w:szCs w:val="28"/>
          <w:lang w:val="en-US" w:eastAsia="zh-CN"/>
        </w:rPr>
        <w:t>电力电缆保护管、</w:t>
      </w:r>
      <w:r>
        <w:rPr>
          <w:rFonts w:hint="default" w:ascii="Microsoft Sans Serif" w:hAnsi="Microsoft Sans Serif" w:eastAsia="宋体" w:cs="Microsoft Sans Serif"/>
          <w:sz w:val="32"/>
          <w:szCs w:val="28"/>
          <w:lang w:val="en-US" w:eastAsia="zh-CN"/>
        </w:rPr>
        <w:t>CPVC</w:t>
      </w:r>
      <w:r>
        <w:rPr>
          <w:rFonts w:hint="eastAsia" w:ascii="Microsoft Sans Serif" w:hAnsi="Microsoft Sans Serif" w:eastAsia="宋体" w:cs="Microsoft Sans Serif"/>
          <w:sz w:val="32"/>
          <w:szCs w:val="28"/>
          <w:lang w:val="en-US" w:eastAsia="zh-CN"/>
        </w:rPr>
        <w:t>电力护套管、</w:t>
      </w:r>
      <w:r>
        <w:rPr>
          <w:rFonts w:hint="default" w:ascii="Microsoft Sans Serif" w:hAnsi="Microsoft Sans Serif" w:eastAsia="宋体" w:cs="Microsoft Sans Serif"/>
          <w:sz w:val="32"/>
          <w:szCs w:val="28"/>
          <w:lang w:val="en-US" w:eastAsia="zh-CN"/>
        </w:rPr>
        <w:t>MPP</w:t>
      </w:r>
      <w:r>
        <w:rPr>
          <w:rFonts w:hint="eastAsia" w:ascii="Microsoft Sans Serif" w:hAnsi="Microsoft Sans Serif" w:eastAsia="宋体" w:cs="Microsoft Sans Serif"/>
          <w:sz w:val="32"/>
          <w:szCs w:val="28"/>
          <w:lang w:val="en-US" w:eastAsia="zh-CN"/>
        </w:rPr>
        <w:t>电力电缆保护管等。多元化的产品覆盖华中、华东及西南区域，在湖北、湖南、安徽、江西、河南、江苏、广西、贵州、山东等省份均有宜化塑业产品的销售网点和服务渠道。</w:t>
      </w:r>
    </w:p>
    <w:p w14:paraId="4F6B9B25">
      <w:pPr>
        <w:keepNext w:val="0"/>
        <w:keepLines w:val="0"/>
        <w:pageBreakBefore w:val="0"/>
        <w:widowControl w:val="0"/>
        <w:kinsoku/>
        <w:wordWrap/>
        <w:overflowPunct/>
        <w:topLinePunct w:val="0"/>
        <w:autoSpaceDE/>
        <w:autoSpaceDN/>
        <w:bidi w:val="0"/>
        <w:adjustRightInd/>
        <w:snapToGrid/>
        <w:spacing w:line="240" w:lineRule="auto"/>
        <w:ind w:firstLine="601"/>
        <w:jc w:val="left"/>
        <w:textAlignment w:val="auto"/>
        <w:outlineLvl w:val="9"/>
        <w:rPr>
          <w:rFonts w:hint="eastAsia" w:ascii="Microsoft Sans Serif" w:hAnsi="Microsoft Sans Serif" w:eastAsia="宋体" w:cs="Microsoft Sans Serif"/>
          <w:sz w:val="32"/>
          <w:szCs w:val="28"/>
          <w:lang w:val="en-US" w:eastAsia="zh-CN"/>
        </w:rPr>
      </w:pPr>
      <w:r>
        <w:rPr>
          <w:rFonts w:hint="eastAsia" w:ascii="Microsoft Sans Serif" w:hAnsi="Microsoft Sans Serif" w:eastAsia="宋体" w:cs="Microsoft Sans Serif"/>
          <w:sz w:val="32"/>
          <w:szCs w:val="28"/>
          <w:lang w:val="en-US" w:eastAsia="zh-CN"/>
        </w:rPr>
        <w:t>作为武汉产业投资集团全资子公司</w:t>
      </w:r>
      <w:r>
        <w:rPr>
          <w:rFonts w:hint="default" w:ascii="Microsoft Sans Serif" w:hAnsi="Microsoft Sans Serif" w:eastAsia="宋体" w:cs="Microsoft Sans Serif"/>
          <w:sz w:val="32"/>
          <w:szCs w:val="28"/>
          <w:lang w:val="en-US" w:eastAsia="zh-CN"/>
        </w:rPr>
        <w:t>，</w:t>
      </w:r>
      <w:r>
        <w:rPr>
          <w:rFonts w:hint="eastAsia" w:ascii="Microsoft Sans Serif" w:hAnsi="Microsoft Sans Serif" w:eastAsia="宋体" w:cs="Microsoft Sans Serif"/>
          <w:sz w:val="32"/>
          <w:szCs w:val="28"/>
          <w:lang w:val="en-US" w:eastAsia="zh-CN"/>
        </w:rPr>
        <w:t>宜化塑业</w:t>
      </w:r>
      <w:r>
        <w:rPr>
          <w:rFonts w:hint="default" w:ascii="Microsoft Sans Serif" w:hAnsi="Microsoft Sans Serif" w:eastAsia="宋体" w:cs="Microsoft Sans Serif"/>
          <w:sz w:val="32"/>
          <w:szCs w:val="28"/>
          <w:lang w:val="en-US" w:eastAsia="zh-CN"/>
        </w:rPr>
        <w:t>拥有国家认定</w:t>
      </w:r>
      <w:r>
        <w:rPr>
          <w:rFonts w:hint="eastAsia" w:ascii="Microsoft Sans Serif" w:hAnsi="Microsoft Sans Serif" w:eastAsia="宋体" w:cs="Microsoft Sans Serif"/>
          <w:sz w:val="32"/>
          <w:szCs w:val="28"/>
          <w:lang w:val="en-US" w:eastAsia="zh-CN"/>
        </w:rPr>
        <w:t>的</w:t>
      </w:r>
      <w:r>
        <w:rPr>
          <w:rFonts w:hint="default" w:ascii="Microsoft Sans Serif" w:hAnsi="Microsoft Sans Serif" w:eastAsia="宋体" w:cs="Microsoft Sans Serif"/>
          <w:sz w:val="32"/>
          <w:szCs w:val="28"/>
          <w:lang w:val="en-US" w:eastAsia="zh-CN"/>
        </w:rPr>
        <w:t>CNAS认证实验室等研发机构</w:t>
      </w:r>
      <w:r>
        <w:rPr>
          <w:rFonts w:hint="eastAsia" w:ascii="Microsoft Sans Serif" w:hAnsi="Microsoft Sans Serif" w:eastAsia="宋体" w:cs="Microsoft Sans Serif"/>
          <w:sz w:val="32"/>
          <w:szCs w:val="28"/>
          <w:lang w:val="en-US" w:eastAsia="zh-CN"/>
        </w:rPr>
        <w:t>；</w:t>
      </w:r>
      <w:r>
        <w:rPr>
          <w:rFonts w:hint="default" w:ascii="Microsoft Sans Serif" w:hAnsi="Microsoft Sans Serif" w:eastAsia="宋体" w:cs="Microsoft Sans Serif"/>
          <w:sz w:val="32"/>
          <w:szCs w:val="28"/>
          <w:lang w:val="en-US" w:eastAsia="zh-CN"/>
        </w:rPr>
        <w:t>获得了30余项国</w:t>
      </w:r>
      <w:r>
        <w:rPr>
          <w:rFonts w:hint="eastAsia" w:ascii="Microsoft Sans Serif" w:hAnsi="Microsoft Sans Serif" w:eastAsia="宋体" w:cs="Microsoft Sans Serif"/>
          <w:sz w:val="32"/>
          <w:szCs w:val="28"/>
          <w:lang w:val="en-US" w:eastAsia="zh-CN"/>
        </w:rPr>
        <w:t>家</w:t>
      </w:r>
      <w:r>
        <w:rPr>
          <w:rFonts w:hint="default" w:ascii="Microsoft Sans Serif" w:hAnsi="Microsoft Sans Serif" w:eastAsia="宋体" w:cs="Microsoft Sans Serif"/>
          <w:sz w:val="32"/>
          <w:szCs w:val="28"/>
          <w:lang w:val="en-US" w:eastAsia="zh-CN"/>
        </w:rPr>
        <w:t>专利</w:t>
      </w:r>
      <w:r>
        <w:rPr>
          <w:rFonts w:hint="eastAsia" w:ascii="Microsoft Sans Serif" w:hAnsi="Microsoft Sans Serif" w:eastAsia="宋体" w:cs="Microsoft Sans Serif"/>
          <w:sz w:val="32"/>
          <w:szCs w:val="28"/>
          <w:lang w:val="en-US" w:eastAsia="zh-CN"/>
        </w:rPr>
        <w:t>；先后与四川大学高分子重点实验室、武汉理工个大学等多所高校建立合作关系，达成实习协议</w:t>
      </w:r>
      <w:r>
        <w:rPr>
          <w:rFonts w:hint="default" w:ascii="Microsoft Sans Serif" w:hAnsi="Microsoft Sans Serif" w:eastAsia="宋体" w:cs="Microsoft Sans Serif"/>
          <w:sz w:val="32"/>
          <w:szCs w:val="28"/>
          <w:lang w:val="en-US" w:eastAsia="zh-CN"/>
        </w:rPr>
        <w:t>......</w:t>
      </w:r>
      <w:r>
        <w:rPr>
          <w:rFonts w:hint="eastAsia" w:ascii="Microsoft Sans Serif" w:hAnsi="Microsoft Sans Serif" w:eastAsia="宋体" w:cs="Microsoft Sans Serif"/>
          <w:sz w:val="32"/>
          <w:szCs w:val="28"/>
          <w:lang w:val="en-US" w:eastAsia="zh-CN"/>
        </w:rPr>
        <w:t>为提升产品品质、调整产品结构、强化新品研发等方面提供不竭动力，产品</w:t>
      </w:r>
      <w:r>
        <w:rPr>
          <w:rFonts w:hint="default" w:ascii="Microsoft Sans Serif" w:hAnsi="Microsoft Sans Serif" w:eastAsia="宋体" w:cs="Microsoft Sans Serif"/>
          <w:sz w:val="32"/>
          <w:szCs w:val="28"/>
        </w:rPr>
        <w:t>采用国内先进的生产工艺，生产符合或高于国家质量标准。</w:t>
      </w:r>
      <w:r>
        <w:rPr>
          <w:rFonts w:hint="eastAsia" w:ascii="Microsoft Sans Serif" w:hAnsi="Microsoft Sans Serif" w:eastAsia="宋体" w:cs="Microsoft Sans Serif"/>
          <w:sz w:val="32"/>
          <w:szCs w:val="28"/>
          <w:lang w:val="en-US" w:eastAsia="zh-CN"/>
        </w:rPr>
        <w:t>目前已有</w:t>
      </w:r>
      <w:r>
        <w:rPr>
          <w:rFonts w:hint="default" w:ascii="Microsoft Sans Serif" w:hAnsi="Microsoft Sans Serif" w:eastAsia="宋体" w:cs="Microsoft Sans Serif"/>
          <w:sz w:val="32"/>
          <w:szCs w:val="28"/>
          <w:lang w:val="en-US"/>
        </w:rPr>
        <w:t>50</w:t>
      </w:r>
      <w:r>
        <w:rPr>
          <w:rFonts w:hint="eastAsia" w:ascii="Microsoft Sans Serif" w:hAnsi="Microsoft Sans Serif" w:eastAsia="宋体" w:cs="Microsoft Sans Serif"/>
          <w:sz w:val="32"/>
          <w:szCs w:val="28"/>
          <w:lang w:val="en-US" w:eastAsia="zh-CN"/>
        </w:rPr>
        <w:t>余条生产线，可</w:t>
      </w:r>
      <w:r>
        <w:rPr>
          <w:rFonts w:hint="default" w:ascii="Microsoft Sans Serif" w:hAnsi="Microsoft Sans Serif" w:eastAsia="宋体" w:cs="Microsoft Sans Serif"/>
          <w:sz w:val="32"/>
          <w:szCs w:val="28"/>
        </w:rPr>
        <w:t>年产</w:t>
      </w:r>
      <w:r>
        <w:rPr>
          <w:rFonts w:hint="default" w:ascii="Microsoft Sans Serif" w:hAnsi="Microsoft Sans Serif" w:eastAsia="宋体" w:cs="Microsoft Sans Serif"/>
          <w:sz w:val="32"/>
          <w:szCs w:val="28"/>
          <w:lang w:val="en-US" w:eastAsia="zh-CN"/>
        </w:rPr>
        <w:t>30</w:t>
      </w:r>
      <w:r>
        <w:rPr>
          <w:rFonts w:hint="default" w:ascii="Microsoft Sans Serif" w:hAnsi="Microsoft Sans Serif" w:eastAsia="宋体" w:cs="Microsoft Sans Serif"/>
          <w:sz w:val="32"/>
          <w:szCs w:val="28"/>
        </w:rPr>
        <w:t>万吨塑料管型材</w:t>
      </w:r>
      <w:r>
        <w:rPr>
          <w:rFonts w:hint="eastAsia" w:ascii="Microsoft Sans Serif" w:hAnsi="Microsoft Sans Serif" w:eastAsia="宋体" w:cs="Microsoft Sans Serif"/>
          <w:sz w:val="32"/>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08"/>
    <w:rsid w:val="00046A8F"/>
    <w:rsid w:val="000519E0"/>
    <w:rsid w:val="000812B3"/>
    <w:rsid w:val="000B1F8F"/>
    <w:rsid w:val="000C1E3C"/>
    <w:rsid w:val="000D10AD"/>
    <w:rsid w:val="000E18CF"/>
    <w:rsid w:val="00121F69"/>
    <w:rsid w:val="00137B37"/>
    <w:rsid w:val="0014784E"/>
    <w:rsid w:val="00152F02"/>
    <w:rsid w:val="00177027"/>
    <w:rsid w:val="001A326F"/>
    <w:rsid w:val="001C2AFC"/>
    <w:rsid w:val="0020464A"/>
    <w:rsid w:val="00206FD7"/>
    <w:rsid w:val="00235B81"/>
    <w:rsid w:val="00242E69"/>
    <w:rsid w:val="002C1770"/>
    <w:rsid w:val="002C593C"/>
    <w:rsid w:val="002D1845"/>
    <w:rsid w:val="0033466F"/>
    <w:rsid w:val="00380819"/>
    <w:rsid w:val="00392C1D"/>
    <w:rsid w:val="003A2749"/>
    <w:rsid w:val="0046388F"/>
    <w:rsid w:val="00464D3B"/>
    <w:rsid w:val="004955D3"/>
    <w:rsid w:val="004B7122"/>
    <w:rsid w:val="004F0109"/>
    <w:rsid w:val="004F15FC"/>
    <w:rsid w:val="004F3007"/>
    <w:rsid w:val="00506118"/>
    <w:rsid w:val="00541CAA"/>
    <w:rsid w:val="005E3612"/>
    <w:rsid w:val="005E56E2"/>
    <w:rsid w:val="005F1F8B"/>
    <w:rsid w:val="00721648"/>
    <w:rsid w:val="0072754B"/>
    <w:rsid w:val="00746304"/>
    <w:rsid w:val="007638B4"/>
    <w:rsid w:val="007747A5"/>
    <w:rsid w:val="00843DA6"/>
    <w:rsid w:val="008974B3"/>
    <w:rsid w:val="008B12C5"/>
    <w:rsid w:val="00931AC2"/>
    <w:rsid w:val="00943044"/>
    <w:rsid w:val="00996DA1"/>
    <w:rsid w:val="009C7A81"/>
    <w:rsid w:val="00A34402"/>
    <w:rsid w:val="00A55197"/>
    <w:rsid w:val="00A7338C"/>
    <w:rsid w:val="00A919BD"/>
    <w:rsid w:val="00B15C03"/>
    <w:rsid w:val="00B23D49"/>
    <w:rsid w:val="00B45A66"/>
    <w:rsid w:val="00B61D7E"/>
    <w:rsid w:val="00BF3CEC"/>
    <w:rsid w:val="00D42F84"/>
    <w:rsid w:val="00D81921"/>
    <w:rsid w:val="00DB4AEF"/>
    <w:rsid w:val="00DC3CE0"/>
    <w:rsid w:val="00DC5304"/>
    <w:rsid w:val="00E15408"/>
    <w:rsid w:val="00E50ADC"/>
    <w:rsid w:val="00E51CD6"/>
    <w:rsid w:val="00EE2EA6"/>
    <w:rsid w:val="00F24E76"/>
    <w:rsid w:val="00F47C68"/>
    <w:rsid w:val="00FA6B6B"/>
    <w:rsid w:val="04777CFA"/>
    <w:rsid w:val="13F777DB"/>
    <w:rsid w:val="185B765A"/>
    <w:rsid w:val="2C210293"/>
    <w:rsid w:val="381D611D"/>
    <w:rsid w:val="41DB0409"/>
    <w:rsid w:val="4D081B6F"/>
    <w:rsid w:val="572E212F"/>
    <w:rsid w:val="69937148"/>
    <w:rsid w:val="70693953"/>
    <w:rsid w:val="7A195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1038</Words>
  <Characters>1173</Characters>
  <Lines>4</Lines>
  <Paragraphs>1</Paragraphs>
  <TotalTime>2</TotalTime>
  <ScaleCrop>false</ScaleCrop>
  <LinksUpToDate>false</LinksUpToDate>
  <CharactersWithSpaces>1177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2022-05-26T00:37:00Z</dcterms:created>
  <dc:creator>jc</dc:creator>
  <cp:lastModifiedBy>张小花</cp:lastModifiedBy>
  <dcterms:modified xsi:type="dcterms:W3CDTF">2025-07-25T02:25:46Z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6E7340FB2A2A4C31B56AEC53476D725A</vt:lpwstr>
  </property>
  <property fmtid="{D5CDD505-2E9C-101B-9397-08002B2CF9AE}" pid="4" name="KSOTemplateDocerSaveRecord">
    <vt:lpwstr>eyJoZGlkIjoiNGUxYWU1MmI1NjVmMmYwMzEyZTNlYTE2M2NhMWZmMzEiLCJ1c2VySWQiOiI4NjMyODgxMzEifQ==</vt:lpwstr>
  </property>
</Properties>
</file>